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1F" w:rsidRDefault="00725F1F" w:rsidP="00725F1F">
      <w:pPr>
        <w:rPr>
          <w:lang w:val="en-US"/>
        </w:rPr>
      </w:pPr>
    </w:p>
    <w:p w:rsidR="00725F1F" w:rsidRDefault="00725F1F" w:rsidP="00725F1F">
      <w:pPr>
        <w:pStyle w:val="Title"/>
      </w:pPr>
      <w:r>
        <w:t>Science 5 – 2011/2012</w:t>
      </w:r>
    </w:p>
    <w:p w:rsidR="00725F1F" w:rsidRDefault="00725F1F" w:rsidP="00725F1F">
      <w:pPr>
        <w:pStyle w:val="Title"/>
      </w:pPr>
      <w:r>
        <w:t xml:space="preserve"> Course Outline</w:t>
      </w:r>
    </w:p>
    <w:p w:rsidR="00725F1F" w:rsidRDefault="00725F1F" w:rsidP="00725F1F">
      <w:pPr>
        <w:rPr>
          <w:lang w:val="en-US"/>
        </w:rPr>
      </w:pPr>
    </w:p>
    <w:p w:rsidR="00725F1F" w:rsidRDefault="00725F1F" w:rsidP="00725F1F">
      <w:pPr>
        <w:pStyle w:val="Subtitle"/>
      </w:pPr>
      <w:r>
        <w:t>Course Overview</w:t>
      </w:r>
    </w:p>
    <w:p w:rsidR="00725F1F" w:rsidRDefault="00725F1F" w:rsidP="00725F1F">
      <w:pPr>
        <w:rPr>
          <w:lang w:val="en-US"/>
        </w:rPr>
      </w:pPr>
    </w:p>
    <w:p w:rsidR="00725F1F" w:rsidRDefault="00725F1F" w:rsidP="00725F1F">
      <w:pPr>
        <w:rPr>
          <w:lang w:val="en-US"/>
        </w:rPr>
      </w:pPr>
      <w:r>
        <w:rPr>
          <w:lang w:val="en-US"/>
        </w:rPr>
        <w:t xml:space="preserve">The aim of the science program is to encourage and stimulate children’s learning by nurturing their sense of wonderment, by developing skill and confidence in investigating their surroundings, and by building a foundation of experience and understanding upon later learning can be based.  In elementary science, students develop their skills of inquiry and problem solving.  They are also developing positive attitudes toward the study of science and the application of science in responsible ways. </w:t>
      </w:r>
    </w:p>
    <w:p w:rsidR="00725F1F" w:rsidRDefault="00725F1F" w:rsidP="00725F1F">
      <w:pPr>
        <w:rPr>
          <w:lang w:val="en-US"/>
        </w:rPr>
      </w:pPr>
    </w:p>
    <w:p w:rsidR="00725F1F" w:rsidRDefault="00725F1F" w:rsidP="00725F1F">
      <w:pPr>
        <w:rPr>
          <w:lang w:val="en-US"/>
        </w:rPr>
      </w:pPr>
      <w:r>
        <w:rPr>
          <w:lang w:val="en-US"/>
        </w:rPr>
        <w:t xml:space="preserve"> </w:t>
      </w:r>
    </w:p>
    <w:p w:rsidR="00725F1F" w:rsidRDefault="00725F1F" w:rsidP="00725F1F">
      <w:pPr>
        <w:rPr>
          <w:lang w:val="en-US"/>
        </w:rPr>
      </w:pPr>
    </w:p>
    <w:p w:rsidR="00725F1F" w:rsidRDefault="00725F1F" w:rsidP="00725F1F">
      <w:pPr>
        <w:pStyle w:val="Heading2"/>
        <w:rPr>
          <w:rFonts w:ascii="Times New Roman" w:hAnsi="Times New Roman" w:cs="Times New Roman"/>
          <w:i w:val="0"/>
          <w:sz w:val="24"/>
          <w:szCs w:val="24"/>
          <w:u w:val="single"/>
        </w:rPr>
      </w:pPr>
      <w:r>
        <w:rPr>
          <w:rFonts w:ascii="Times New Roman" w:hAnsi="Times New Roman" w:cs="Times New Roman"/>
          <w:i w:val="0"/>
          <w:sz w:val="24"/>
          <w:szCs w:val="24"/>
          <w:u w:val="single"/>
        </w:rPr>
        <w:t>Course Topics</w:t>
      </w:r>
    </w:p>
    <w:p w:rsidR="00725F1F" w:rsidRDefault="00725F1F" w:rsidP="00725F1F">
      <w:pPr>
        <w:rPr>
          <w:lang w:val="en-US"/>
        </w:rPr>
      </w:pPr>
    </w:p>
    <w:p w:rsidR="00725F1F" w:rsidRDefault="00725F1F" w:rsidP="00725F1F">
      <w:pPr>
        <w:pStyle w:val="Heading3"/>
        <w:tabs>
          <w:tab w:val="num" w:pos="720"/>
        </w:tabs>
        <w:spacing w:before="0" w:after="0"/>
        <w:ind w:left="720" w:hanging="360"/>
        <w:rPr>
          <w:rFonts w:ascii="Times New Roman" w:hAnsi="Times New Roman" w:cs="Times New Roman"/>
          <w:i/>
          <w:sz w:val="24"/>
          <w:szCs w:val="24"/>
        </w:rPr>
      </w:pPr>
      <w:r>
        <w:rPr>
          <w:rFonts w:ascii="Times New Roman" w:hAnsi="Times New Roman" w:cs="Times New Roman"/>
          <w:i/>
          <w:sz w:val="24"/>
          <w:szCs w:val="24"/>
        </w:rPr>
        <w:t>Weather Watch</w:t>
      </w:r>
    </w:p>
    <w:p w:rsidR="00725F1F" w:rsidRDefault="00725F1F" w:rsidP="00725F1F">
      <w:pPr>
        <w:tabs>
          <w:tab w:val="num" w:pos="1440"/>
        </w:tabs>
        <w:ind w:left="1440" w:hanging="360"/>
        <w:rPr>
          <w:lang w:val="en-US"/>
        </w:rPr>
      </w:pPr>
      <w:r>
        <w:rPr>
          <w:lang w:val="en-US"/>
        </w:rPr>
        <w:t>Observe, describe, and interpret weather</w:t>
      </w:r>
    </w:p>
    <w:p w:rsidR="00725F1F" w:rsidRDefault="00725F1F" w:rsidP="00725F1F">
      <w:pPr>
        <w:tabs>
          <w:tab w:val="num" w:pos="1440"/>
        </w:tabs>
        <w:ind w:left="1440" w:hanging="360"/>
        <w:rPr>
          <w:lang w:val="en-US"/>
        </w:rPr>
      </w:pPr>
      <w:r>
        <w:rPr>
          <w:lang w:val="en-US"/>
        </w:rPr>
        <w:t>Relate weather to the heating and cooling of the earth’s surface</w:t>
      </w:r>
    </w:p>
    <w:p w:rsidR="00725F1F" w:rsidRDefault="00725F1F" w:rsidP="00725F1F">
      <w:pPr>
        <w:tabs>
          <w:tab w:val="num" w:pos="1440"/>
        </w:tabs>
        <w:ind w:left="1440" w:hanging="360"/>
        <w:rPr>
          <w:lang w:val="en-US"/>
        </w:rPr>
      </w:pPr>
      <w:r>
        <w:rPr>
          <w:lang w:val="en-US"/>
        </w:rPr>
        <w:t>Investigate relationships between weather phenomena and human activity</w:t>
      </w:r>
    </w:p>
    <w:p w:rsidR="00725F1F" w:rsidRDefault="00725F1F" w:rsidP="00725F1F">
      <w:pPr>
        <w:ind w:left="1080"/>
        <w:rPr>
          <w:i/>
          <w:lang w:val="en-US"/>
        </w:rPr>
      </w:pPr>
    </w:p>
    <w:p w:rsidR="00725F1F" w:rsidRDefault="00725F1F" w:rsidP="00725F1F">
      <w:pPr>
        <w:pStyle w:val="Heading3"/>
        <w:tabs>
          <w:tab w:val="num" w:pos="720"/>
        </w:tabs>
        <w:spacing w:before="0" w:after="0"/>
        <w:ind w:left="720" w:hanging="360"/>
        <w:rPr>
          <w:rFonts w:ascii="Times New Roman" w:hAnsi="Times New Roman" w:cs="Times New Roman"/>
          <w:i/>
          <w:sz w:val="24"/>
          <w:szCs w:val="24"/>
        </w:rPr>
      </w:pPr>
      <w:r>
        <w:rPr>
          <w:rFonts w:ascii="Times New Roman" w:hAnsi="Times New Roman" w:cs="Times New Roman"/>
          <w:i/>
          <w:sz w:val="24"/>
          <w:szCs w:val="24"/>
        </w:rPr>
        <w:t>Classroom Chemistry</w:t>
      </w:r>
    </w:p>
    <w:p w:rsidR="00725F1F" w:rsidRDefault="00725F1F" w:rsidP="00725F1F">
      <w:pPr>
        <w:tabs>
          <w:tab w:val="num" w:pos="1440"/>
        </w:tabs>
        <w:ind w:left="1440" w:hanging="360"/>
        <w:rPr>
          <w:lang w:val="en-US"/>
        </w:rPr>
      </w:pPr>
      <w:r>
        <w:rPr>
          <w:lang w:val="en-US"/>
        </w:rPr>
        <w:t>Describe the properties and interactions of various household liquids and solids and interpret their interactions.</w:t>
      </w:r>
    </w:p>
    <w:p w:rsidR="00725F1F" w:rsidRDefault="00725F1F" w:rsidP="00725F1F">
      <w:pPr>
        <w:ind w:left="1080"/>
        <w:rPr>
          <w:lang w:val="en-US"/>
        </w:rPr>
      </w:pPr>
    </w:p>
    <w:p w:rsidR="00725F1F" w:rsidRDefault="00725F1F" w:rsidP="00725F1F">
      <w:pPr>
        <w:pStyle w:val="Heading3"/>
        <w:tabs>
          <w:tab w:val="num" w:pos="720"/>
        </w:tabs>
        <w:spacing w:before="0" w:after="0"/>
        <w:ind w:left="720" w:hanging="360"/>
        <w:rPr>
          <w:rFonts w:ascii="Times New Roman" w:hAnsi="Times New Roman" w:cs="Times New Roman"/>
          <w:i/>
          <w:sz w:val="24"/>
          <w:szCs w:val="24"/>
        </w:rPr>
      </w:pPr>
      <w:r>
        <w:rPr>
          <w:rFonts w:ascii="Times New Roman" w:hAnsi="Times New Roman" w:cs="Times New Roman"/>
          <w:i/>
          <w:sz w:val="24"/>
          <w:szCs w:val="24"/>
        </w:rPr>
        <w:t>Electricity and Magnetism</w:t>
      </w:r>
    </w:p>
    <w:p w:rsidR="00725F1F" w:rsidRDefault="00725F1F" w:rsidP="00725F1F">
      <w:pPr>
        <w:tabs>
          <w:tab w:val="num" w:pos="1440"/>
        </w:tabs>
        <w:ind w:left="1440" w:hanging="360"/>
        <w:rPr>
          <w:lang w:val="en-US"/>
        </w:rPr>
      </w:pPr>
      <w:r>
        <w:rPr>
          <w:lang w:val="en-US"/>
        </w:rPr>
        <w:t>Demonstrate safe methods for the study of electricity and magnetism</w:t>
      </w:r>
    </w:p>
    <w:p w:rsidR="00725F1F" w:rsidRDefault="00725F1F" w:rsidP="00725F1F">
      <w:pPr>
        <w:tabs>
          <w:tab w:val="num" w:pos="1440"/>
        </w:tabs>
        <w:ind w:left="1440" w:hanging="360"/>
        <w:rPr>
          <w:lang w:val="en-US"/>
        </w:rPr>
      </w:pPr>
      <w:r>
        <w:rPr>
          <w:lang w:val="en-US"/>
        </w:rPr>
        <w:t>Identify methods for measurement and control</w:t>
      </w:r>
    </w:p>
    <w:p w:rsidR="00725F1F" w:rsidRDefault="00725F1F" w:rsidP="00725F1F">
      <w:pPr>
        <w:tabs>
          <w:tab w:val="num" w:pos="1440"/>
        </w:tabs>
        <w:ind w:left="1440" w:hanging="360"/>
        <w:rPr>
          <w:lang w:val="en-US"/>
        </w:rPr>
      </w:pPr>
      <w:r>
        <w:rPr>
          <w:lang w:val="en-US"/>
        </w:rPr>
        <w:t>Apply techniques for evaluating electrical and magnetic properties of materials</w:t>
      </w:r>
    </w:p>
    <w:p w:rsidR="00725F1F" w:rsidRDefault="00725F1F" w:rsidP="00725F1F">
      <w:pPr>
        <w:ind w:left="1080"/>
        <w:rPr>
          <w:i/>
          <w:lang w:val="en-US"/>
        </w:rPr>
      </w:pPr>
    </w:p>
    <w:p w:rsidR="00725F1F" w:rsidRDefault="00725F1F" w:rsidP="00725F1F">
      <w:pPr>
        <w:pStyle w:val="Heading3"/>
        <w:tabs>
          <w:tab w:val="num" w:pos="720"/>
        </w:tabs>
        <w:spacing w:before="0" w:after="0"/>
        <w:ind w:left="720" w:hanging="360"/>
        <w:rPr>
          <w:rFonts w:ascii="Times New Roman" w:hAnsi="Times New Roman" w:cs="Times New Roman"/>
          <w:i/>
          <w:sz w:val="24"/>
          <w:szCs w:val="24"/>
          <w:lang w:val="en-US"/>
        </w:rPr>
      </w:pPr>
      <w:r>
        <w:rPr>
          <w:rFonts w:ascii="Times New Roman" w:hAnsi="Times New Roman" w:cs="Times New Roman"/>
          <w:i/>
          <w:sz w:val="24"/>
          <w:szCs w:val="24"/>
        </w:rPr>
        <w:t>Mechanisms Using Electricity</w:t>
      </w:r>
    </w:p>
    <w:p w:rsidR="00725F1F" w:rsidRDefault="00725F1F" w:rsidP="00725F1F">
      <w:pPr>
        <w:tabs>
          <w:tab w:val="num" w:pos="1440"/>
        </w:tabs>
        <w:ind w:left="1440" w:hanging="360"/>
        <w:rPr>
          <w:lang w:val="en-US"/>
        </w:rPr>
      </w:pPr>
      <w:r>
        <w:rPr>
          <w:lang w:val="en-US"/>
        </w:rPr>
        <w:t>Construct simple circuits</w:t>
      </w:r>
    </w:p>
    <w:p w:rsidR="00725F1F" w:rsidRDefault="00725F1F" w:rsidP="00725F1F">
      <w:pPr>
        <w:tabs>
          <w:tab w:val="num" w:pos="1440"/>
        </w:tabs>
        <w:ind w:left="1440" w:hanging="360"/>
        <w:rPr>
          <w:lang w:val="en-US"/>
        </w:rPr>
      </w:pPr>
      <w:r>
        <w:rPr>
          <w:lang w:val="en-US"/>
        </w:rPr>
        <w:t>Apply an understanding of circuits to the construction and control of motorized devices</w:t>
      </w:r>
    </w:p>
    <w:p w:rsidR="00725F1F" w:rsidRDefault="00725F1F" w:rsidP="00725F1F">
      <w:pPr>
        <w:rPr>
          <w:i/>
          <w:lang w:val="en-US"/>
        </w:rPr>
      </w:pPr>
    </w:p>
    <w:p w:rsidR="00725F1F" w:rsidRDefault="00725F1F" w:rsidP="00725F1F">
      <w:pPr>
        <w:pStyle w:val="Heading3"/>
        <w:tabs>
          <w:tab w:val="num" w:pos="720"/>
        </w:tabs>
        <w:spacing w:before="0" w:after="0"/>
        <w:ind w:left="720" w:hanging="360"/>
        <w:rPr>
          <w:rFonts w:ascii="Times New Roman" w:hAnsi="Times New Roman" w:cs="Times New Roman"/>
          <w:i/>
          <w:sz w:val="24"/>
          <w:szCs w:val="24"/>
        </w:rPr>
      </w:pPr>
      <w:r>
        <w:rPr>
          <w:rFonts w:ascii="Times New Roman" w:hAnsi="Times New Roman" w:cs="Times New Roman"/>
          <w:i/>
          <w:sz w:val="24"/>
          <w:szCs w:val="24"/>
        </w:rPr>
        <w:t>Wetland Ecosystems</w:t>
      </w:r>
    </w:p>
    <w:p w:rsidR="00725F1F" w:rsidRDefault="00725F1F" w:rsidP="00725F1F">
      <w:pPr>
        <w:tabs>
          <w:tab w:val="num" w:pos="1260"/>
          <w:tab w:val="num" w:pos="1440"/>
        </w:tabs>
        <w:ind w:left="1440" w:hanging="360"/>
        <w:rPr>
          <w:lang w:val="en-US"/>
        </w:rPr>
      </w:pPr>
      <w:r>
        <w:rPr>
          <w:lang w:val="en-US"/>
        </w:rPr>
        <w:t>Describe the living and non-living components of a wetland ecosystem and the interaction within and among them</w:t>
      </w:r>
    </w:p>
    <w:p w:rsidR="00725F1F" w:rsidRDefault="00725F1F" w:rsidP="00725F1F">
      <w:pPr>
        <w:ind w:left="1800"/>
        <w:rPr>
          <w:lang w:val="en-US"/>
        </w:rPr>
      </w:pPr>
    </w:p>
    <w:p w:rsidR="00725F1F" w:rsidRDefault="00725F1F" w:rsidP="00725F1F">
      <w:pPr>
        <w:pStyle w:val="Heading1"/>
      </w:pPr>
      <w:r>
        <w:t>Materials:</w:t>
      </w:r>
    </w:p>
    <w:p w:rsidR="00725F1F" w:rsidRDefault="00725F1F" w:rsidP="00725F1F">
      <w:pPr>
        <w:rPr>
          <w:lang w:val="en-US"/>
        </w:rPr>
      </w:pPr>
    </w:p>
    <w:p w:rsidR="00725F1F" w:rsidRDefault="00725F1F" w:rsidP="00725F1F">
      <w:pPr>
        <w:rPr>
          <w:lang w:val="en-US"/>
        </w:rPr>
      </w:pPr>
      <w:r>
        <w:rPr>
          <w:lang w:val="en-US"/>
        </w:rPr>
        <w:t>Videos-Discovery Education</w:t>
      </w:r>
    </w:p>
    <w:p w:rsidR="00725F1F" w:rsidRDefault="00725F1F" w:rsidP="00725F1F">
      <w:pPr>
        <w:rPr>
          <w:lang w:val="en-US"/>
        </w:rPr>
      </w:pPr>
      <w:r>
        <w:rPr>
          <w:lang w:val="en-US"/>
        </w:rPr>
        <w:t>Trade Workbooks, Teacher Created Worksheets</w:t>
      </w:r>
    </w:p>
    <w:p w:rsidR="00725F1F" w:rsidRDefault="00725F1F" w:rsidP="00725F1F">
      <w:pPr>
        <w:pStyle w:val="Heading1"/>
        <w:tabs>
          <w:tab w:val="left" w:pos="3195"/>
        </w:tabs>
      </w:pPr>
      <w:r>
        <w:lastRenderedPageBreak/>
        <w:t>Evaluation</w:t>
      </w:r>
    </w:p>
    <w:p w:rsidR="00725F1F" w:rsidRDefault="00725F1F" w:rsidP="00725F1F">
      <w:pPr>
        <w:rPr>
          <w:lang w:val="en-US"/>
        </w:rPr>
      </w:pPr>
    </w:p>
    <w:p w:rsidR="00725F1F" w:rsidRDefault="00113299" w:rsidP="00725F1F">
      <w:pPr>
        <w:rPr>
          <w:lang w:val="en-US"/>
        </w:rPr>
      </w:pPr>
      <w:r>
        <w:rPr>
          <w:lang w:val="en-US"/>
        </w:rPr>
        <w:t xml:space="preserve">20% ….Weather Watch </w:t>
      </w:r>
    </w:p>
    <w:p w:rsidR="00725F1F" w:rsidRDefault="00113299" w:rsidP="00725F1F">
      <w:pPr>
        <w:rPr>
          <w:lang w:val="en-US"/>
        </w:rPr>
      </w:pPr>
      <w:r>
        <w:rPr>
          <w:lang w:val="en-US"/>
        </w:rPr>
        <w:t>20%..... Chemistry</w:t>
      </w:r>
    </w:p>
    <w:p w:rsidR="00113299" w:rsidRDefault="00113299" w:rsidP="00725F1F">
      <w:pPr>
        <w:rPr>
          <w:lang w:val="en-US"/>
        </w:rPr>
      </w:pPr>
      <w:r>
        <w:rPr>
          <w:lang w:val="en-US"/>
        </w:rPr>
        <w:t>20%..... Electricity and Magnetism</w:t>
      </w:r>
    </w:p>
    <w:p w:rsidR="00113299" w:rsidRDefault="00113299" w:rsidP="00725F1F">
      <w:pPr>
        <w:rPr>
          <w:lang w:val="en-US"/>
        </w:rPr>
      </w:pPr>
      <w:r>
        <w:rPr>
          <w:lang w:val="en-US"/>
        </w:rPr>
        <w:t>20% …. Mechanisms Using Electricity</w:t>
      </w:r>
    </w:p>
    <w:p w:rsidR="00113299" w:rsidRDefault="00113299" w:rsidP="00725F1F">
      <w:pPr>
        <w:rPr>
          <w:lang w:val="en-US"/>
        </w:rPr>
      </w:pPr>
      <w:r>
        <w:rPr>
          <w:lang w:val="en-US"/>
        </w:rPr>
        <w:t>20% ….. Wetlands</w:t>
      </w:r>
    </w:p>
    <w:p w:rsidR="00113299" w:rsidRDefault="00113299" w:rsidP="00725F1F">
      <w:pPr>
        <w:rPr>
          <w:lang w:val="en-US"/>
        </w:rPr>
      </w:pPr>
    </w:p>
    <w:p w:rsidR="00725F1F" w:rsidRDefault="00725F1F" w:rsidP="00725F1F">
      <w:pPr>
        <w:rPr>
          <w:lang w:val="en-US"/>
        </w:rPr>
      </w:pPr>
      <w:r>
        <w:rPr>
          <w:lang w:val="en-US"/>
        </w:rPr>
        <w:t>All marks will be cumulative.</w:t>
      </w:r>
    </w:p>
    <w:p w:rsidR="00725F1F" w:rsidRDefault="00725F1F" w:rsidP="00725F1F">
      <w:pPr>
        <w:rPr>
          <w:lang w:val="en-US"/>
        </w:rPr>
      </w:pPr>
    </w:p>
    <w:p w:rsidR="00725F1F" w:rsidRDefault="00725F1F" w:rsidP="00725F1F">
      <w:pPr>
        <w:rPr>
          <w:b/>
          <w:lang w:val="en-US"/>
        </w:rPr>
      </w:pPr>
      <w:r>
        <w:rPr>
          <w:b/>
          <w:lang w:val="en-US"/>
        </w:rPr>
        <w:t>For more information about the Grade 5 Science Curriculum, you can go online at:</w:t>
      </w:r>
    </w:p>
    <w:p w:rsidR="00725F1F" w:rsidRDefault="00725F1F" w:rsidP="00725F1F">
      <w:pPr>
        <w:rPr>
          <w:b/>
          <w:lang w:val="en-US"/>
        </w:rPr>
      </w:pPr>
    </w:p>
    <w:p w:rsidR="00725F1F" w:rsidRDefault="00587A9E" w:rsidP="00725F1F">
      <w:pPr>
        <w:rPr>
          <w:lang w:val="en-US"/>
        </w:rPr>
      </w:pPr>
      <w:hyperlink r:id="rId4" w:history="1">
        <w:r w:rsidR="0052501F" w:rsidRPr="00A77E85">
          <w:rPr>
            <w:rStyle w:val="Hyperlink"/>
            <w:lang w:val="en-US"/>
          </w:rPr>
          <w:t>http://www.education.alberta.ca/media/445763/pub5.pdf</w:t>
        </w:r>
      </w:hyperlink>
    </w:p>
    <w:p w:rsidR="0052501F" w:rsidRDefault="005250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jc w:val="center"/>
        <w:rPr>
          <w:b/>
          <w:bCs/>
          <w:lang w:val="en-US"/>
        </w:rPr>
      </w:pPr>
      <w:r>
        <w:rPr>
          <w:b/>
          <w:bCs/>
          <w:lang w:val="en-US"/>
        </w:rPr>
        <w:lastRenderedPageBreak/>
        <w:t>Social Studies 5 – 2011/2012</w:t>
      </w:r>
    </w:p>
    <w:p w:rsidR="00725F1F" w:rsidRDefault="00725F1F" w:rsidP="00725F1F">
      <w:pPr>
        <w:jc w:val="center"/>
        <w:rPr>
          <w:b/>
          <w:bCs/>
          <w:lang w:val="en-US"/>
        </w:rPr>
      </w:pPr>
      <w:r>
        <w:rPr>
          <w:b/>
          <w:bCs/>
        </w:rPr>
        <w:t>Course Outline</w:t>
      </w:r>
    </w:p>
    <w:p w:rsidR="00725F1F" w:rsidRDefault="00725F1F" w:rsidP="00725F1F">
      <w:pPr>
        <w:pStyle w:val="Heading1"/>
      </w:pPr>
      <w:r>
        <w:t>Course Overview</w:t>
      </w:r>
    </w:p>
    <w:p w:rsidR="00725F1F" w:rsidRDefault="00725F1F" w:rsidP="00725F1F">
      <w:pPr>
        <w:rPr>
          <w:lang w:val="en-US"/>
        </w:rPr>
      </w:pPr>
    </w:p>
    <w:p w:rsidR="00725F1F" w:rsidRDefault="00725F1F" w:rsidP="00725F1F">
      <w:pPr>
        <w:rPr>
          <w:lang w:val="en-US"/>
        </w:rPr>
      </w:pPr>
      <w:r>
        <w:rPr>
          <w:lang w:val="en-US"/>
        </w:rPr>
        <w:t>The aim of the Social Studies program is to promote a sense of belonging and acceptance in students as they engage in active and responsible citizenship.</w:t>
      </w:r>
    </w:p>
    <w:p w:rsidR="00725F1F" w:rsidRDefault="00725F1F" w:rsidP="00725F1F">
      <w:pPr>
        <w:rPr>
          <w:lang w:val="en-US"/>
        </w:rPr>
      </w:pPr>
    </w:p>
    <w:p w:rsidR="00725F1F" w:rsidRDefault="00725F1F" w:rsidP="00725F1F">
      <w:pPr>
        <w:rPr>
          <w:lang w:val="en-US"/>
        </w:rPr>
      </w:pPr>
      <w:r>
        <w:rPr>
          <w:lang w:val="en-US"/>
        </w:rPr>
        <w:t>Grade 5 students will examine how the ways of life of peoples in Canada are integral to Canadian culture and identity.  They will explore the geographic vastness of Canada and the relationships between the land, places and people.  As they reflect upon the stories of diverse Aboriginal, French, British and immigrant experiences in Canada over time, students will develop a sense of place and awareness of how these multiple stories contribute to students’ sense of citizenship and identity.</w:t>
      </w:r>
    </w:p>
    <w:p w:rsidR="00725F1F" w:rsidRDefault="00725F1F" w:rsidP="00725F1F">
      <w:pPr>
        <w:rPr>
          <w:lang w:val="en-US"/>
        </w:rPr>
      </w:pPr>
    </w:p>
    <w:p w:rsidR="00725F1F" w:rsidRDefault="00725F1F" w:rsidP="00725F1F">
      <w:pPr>
        <w:rPr>
          <w:b/>
          <w:u w:val="single"/>
          <w:lang w:val="en-US"/>
        </w:rPr>
      </w:pPr>
      <w:r>
        <w:rPr>
          <w:lang w:val="en-US"/>
        </w:rPr>
        <w:t xml:space="preserve">The focus of the grade five Social Studies program is </w:t>
      </w:r>
      <w:r>
        <w:rPr>
          <w:b/>
          <w:u w:val="single"/>
          <w:lang w:val="en-US"/>
        </w:rPr>
        <w:t>Physical Geography of Canada, Histories and Stories of Ways of Life in Canada, and Canada: Shaping an Identity</w:t>
      </w:r>
    </w:p>
    <w:p w:rsidR="00725F1F" w:rsidRDefault="00725F1F" w:rsidP="00725F1F">
      <w:pPr>
        <w:pStyle w:val="Heading1"/>
      </w:pPr>
    </w:p>
    <w:p w:rsidR="00725F1F" w:rsidRDefault="00725F1F" w:rsidP="00725F1F">
      <w:pPr>
        <w:pStyle w:val="Heading1"/>
      </w:pPr>
      <w:r>
        <w:t>Course Topics</w:t>
      </w:r>
    </w:p>
    <w:p w:rsidR="00725F1F" w:rsidRDefault="00725F1F" w:rsidP="00725F1F">
      <w:pPr>
        <w:rPr>
          <w:lang w:val="en-US"/>
        </w:rPr>
      </w:pPr>
    </w:p>
    <w:p w:rsidR="00725F1F" w:rsidRDefault="00725F1F" w:rsidP="00725F1F">
      <w:pPr>
        <w:ind w:left="360"/>
        <w:rPr>
          <w:b/>
          <w:i/>
          <w:lang w:val="en-US"/>
        </w:rPr>
      </w:pPr>
      <w:r>
        <w:rPr>
          <w:b/>
          <w:i/>
          <w:lang w:val="en-US"/>
        </w:rPr>
        <w:t>Physical Geography of Canada</w:t>
      </w:r>
    </w:p>
    <w:p w:rsidR="00725F1F" w:rsidRDefault="00725F1F" w:rsidP="00725F1F">
      <w:pPr>
        <w:ind w:left="360"/>
        <w:rPr>
          <w:lang w:val="en-US"/>
        </w:rPr>
      </w:pPr>
      <w:r>
        <w:rPr>
          <w:lang w:val="en-US"/>
        </w:rPr>
        <w:t>Students will demonstrate an understanding and appreciation of how the physical geography and natural resources of Canada affect the quality of life of all Canadians</w:t>
      </w:r>
    </w:p>
    <w:p w:rsidR="00725F1F" w:rsidRDefault="00725F1F" w:rsidP="00725F1F">
      <w:pPr>
        <w:ind w:left="360"/>
        <w:rPr>
          <w:b/>
          <w:i/>
          <w:lang w:val="en-US"/>
        </w:rPr>
      </w:pPr>
    </w:p>
    <w:p w:rsidR="00725F1F" w:rsidRDefault="00725F1F" w:rsidP="00725F1F">
      <w:pPr>
        <w:ind w:left="360"/>
        <w:rPr>
          <w:lang w:val="en-US"/>
        </w:rPr>
      </w:pPr>
      <w:r>
        <w:rPr>
          <w:b/>
          <w:i/>
          <w:lang w:val="en-US"/>
        </w:rPr>
        <w:t>Histories and Stories of Ways of Life in Canada</w:t>
      </w:r>
    </w:p>
    <w:p w:rsidR="00725F1F" w:rsidRDefault="00725F1F" w:rsidP="00725F1F">
      <w:pPr>
        <w:ind w:left="360"/>
        <w:rPr>
          <w:lang w:val="en-US"/>
        </w:rPr>
      </w:pPr>
      <w:r>
        <w:rPr>
          <w:lang w:val="en-US"/>
        </w:rPr>
        <w:t>Students will demonstrate an understanding of the people and the stories of Canada and their ways of life over time, and appreciate the diversity of Canada’s history and contemporary society.</w:t>
      </w:r>
    </w:p>
    <w:p w:rsidR="00725F1F" w:rsidRDefault="00725F1F" w:rsidP="00725F1F">
      <w:pPr>
        <w:ind w:left="360"/>
        <w:rPr>
          <w:lang w:val="en-US"/>
        </w:rPr>
      </w:pPr>
    </w:p>
    <w:p w:rsidR="00725F1F" w:rsidRDefault="00725F1F" w:rsidP="00725F1F">
      <w:pPr>
        <w:ind w:left="360"/>
        <w:rPr>
          <w:b/>
          <w:i/>
          <w:lang w:val="en-US"/>
        </w:rPr>
      </w:pPr>
      <w:r>
        <w:rPr>
          <w:b/>
          <w:i/>
          <w:lang w:val="en-US"/>
        </w:rPr>
        <w:t>Canada: Shaping an Identity</w:t>
      </w:r>
    </w:p>
    <w:p w:rsidR="00725F1F" w:rsidRDefault="00725F1F" w:rsidP="00725F1F">
      <w:pPr>
        <w:ind w:left="360"/>
        <w:rPr>
          <w:lang w:val="en-US"/>
        </w:rPr>
      </w:pPr>
      <w:r>
        <w:rPr>
          <w:b/>
          <w:i/>
          <w:lang w:val="en-US"/>
        </w:rPr>
        <w:t xml:space="preserve"> </w:t>
      </w:r>
      <w:r>
        <w:rPr>
          <w:lang w:val="en-US"/>
        </w:rPr>
        <w:t>Students will demonstrate an understanding of the events and factors that have changed the ways of life in Canada over time and appreciate the impact of these changes on citizenship and identity.</w:t>
      </w:r>
    </w:p>
    <w:p w:rsidR="00725F1F" w:rsidRDefault="00725F1F" w:rsidP="00725F1F">
      <w:pPr>
        <w:ind w:left="360"/>
        <w:rPr>
          <w:lang w:val="en-US"/>
        </w:rPr>
      </w:pPr>
    </w:p>
    <w:p w:rsidR="00725F1F" w:rsidRDefault="00725F1F" w:rsidP="00725F1F">
      <w:pPr>
        <w:ind w:left="360"/>
        <w:rPr>
          <w:lang w:val="en-US"/>
        </w:rPr>
      </w:pPr>
    </w:p>
    <w:p w:rsidR="00725F1F" w:rsidRDefault="00725F1F" w:rsidP="00725F1F">
      <w:pPr>
        <w:ind w:left="360"/>
        <w:rPr>
          <w:lang w:val="en-US"/>
        </w:rPr>
      </w:pPr>
    </w:p>
    <w:p w:rsidR="00725F1F" w:rsidRDefault="00725F1F" w:rsidP="00725F1F">
      <w:pPr>
        <w:ind w:left="360"/>
        <w:rPr>
          <w:lang w:val="en-US"/>
        </w:rPr>
      </w:pPr>
    </w:p>
    <w:p w:rsidR="00725F1F" w:rsidRDefault="00725F1F" w:rsidP="00725F1F">
      <w:pPr>
        <w:ind w:left="360"/>
        <w:rPr>
          <w:lang w:val="en-US"/>
        </w:rPr>
      </w:pPr>
    </w:p>
    <w:p w:rsidR="00725F1F" w:rsidRDefault="00725F1F" w:rsidP="00725F1F">
      <w:pPr>
        <w:pStyle w:val="Heading3"/>
        <w:rPr>
          <w:rFonts w:ascii="Times New Roman" w:hAnsi="Times New Roman" w:cs="Times New Roman"/>
          <w:sz w:val="24"/>
          <w:szCs w:val="24"/>
        </w:rPr>
      </w:pPr>
      <w:r>
        <w:rPr>
          <w:rFonts w:ascii="Times New Roman" w:hAnsi="Times New Roman" w:cs="Times New Roman"/>
          <w:sz w:val="24"/>
          <w:szCs w:val="24"/>
          <w:u w:val="single"/>
        </w:rPr>
        <w:t>Resources</w:t>
      </w:r>
    </w:p>
    <w:p w:rsidR="00725F1F" w:rsidRDefault="00725F1F" w:rsidP="00725F1F">
      <w:pPr>
        <w:ind w:left="360"/>
        <w:rPr>
          <w:lang w:val="en-US"/>
        </w:rPr>
      </w:pPr>
    </w:p>
    <w:p w:rsidR="00725F1F" w:rsidRDefault="00725F1F" w:rsidP="00725F1F">
      <w:pPr>
        <w:pStyle w:val="Heading2"/>
        <w:spacing w:before="0" w:after="0"/>
        <w:ind w:left="720" w:hanging="720"/>
        <w:rPr>
          <w:rFonts w:ascii="Times New Roman" w:hAnsi="Times New Roman" w:cs="Times New Roman"/>
          <w:b w:val="0"/>
          <w:bCs w:val="0"/>
          <w:i w:val="0"/>
          <w:sz w:val="24"/>
          <w:szCs w:val="24"/>
        </w:rPr>
      </w:pPr>
      <w:r>
        <w:rPr>
          <w:rFonts w:ascii="Times New Roman" w:hAnsi="Times New Roman" w:cs="Times New Roman"/>
          <w:b w:val="0"/>
          <w:bCs w:val="0"/>
          <w:i w:val="0"/>
          <w:sz w:val="24"/>
          <w:szCs w:val="24"/>
        </w:rPr>
        <w:t>Textbook – Voices of Canada – People, Places and Possibilities</w:t>
      </w:r>
    </w:p>
    <w:p w:rsidR="00725F1F" w:rsidRDefault="00725F1F" w:rsidP="00725F1F">
      <w:r>
        <w:t>Video – Discovery Education</w:t>
      </w:r>
    </w:p>
    <w:p w:rsidR="00725F1F" w:rsidRDefault="00725F1F" w:rsidP="00725F1F">
      <w:pPr>
        <w:ind w:left="360"/>
        <w:rPr>
          <w:lang w:val="en-US"/>
        </w:rPr>
      </w:pPr>
    </w:p>
    <w:p w:rsidR="00725F1F" w:rsidRDefault="00725F1F" w:rsidP="00725F1F">
      <w:pPr>
        <w:ind w:left="360"/>
        <w:rPr>
          <w:lang w:val="en-US"/>
        </w:rPr>
      </w:pPr>
    </w:p>
    <w:p w:rsidR="00725F1F" w:rsidRDefault="00725F1F" w:rsidP="00725F1F">
      <w:pPr>
        <w:ind w:left="360"/>
        <w:rPr>
          <w:lang w:val="en-US"/>
        </w:rPr>
      </w:pPr>
    </w:p>
    <w:p w:rsidR="00725F1F" w:rsidRDefault="00725F1F" w:rsidP="00725F1F">
      <w:pPr>
        <w:ind w:left="360"/>
        <w:rPr>
          <w:lang w:val="en-US"/>
        </w:rPr>
      </w:pPr>
    </w:p>
    <w:p w:rsidR="00725F1F" w:rsidRDefault="00725F1F" w:rsidP="00725F1F">
      <w:pPr>
        <w:pStyle w:val="Heading1"/>
      </w:pPr>
      <w:r>
        <w:lastRenderedPageBreak/>
        <w:t>Evaluation</w:t>
      </w:r>
    </w:p>
    <w:p w:rsidR="00725F1F" w:rsidRDefault="00725F1F" w:rsidP="00725F1F">
      <w:pPr>
        <w:rPr>
          <w:lang w:val="en-US"/>
        </w:rPr>
      </w:pPr>
    </w:p>
    <w:p w:rsidR="00587A9E" w:rsidRDefault="00587A9E" w:rsidP="00725F1F">
      <w:pPr>
        <w:rPr>
          <w:lang w:val="en-US"/>
        </w:rPr>
      </w:pPr>
      <w:r>
        <w:rPr>
          <w:lang w:val="en-US"/>
        </w:rPr>
        <w:t>Physical Geography – 60%</w:t>
      </w:r>
    </w:p>
    <w:p w:rsidR="00587A9E" w:rsidRDefault="00587A9E" w:rsidP="00725F1F">
      <w:pPr>
        <w:rPr>
          <w:lang w:val="en-US"/>
        </w:rPr>
      </w:pPr>
      <w:r>
        <w:rPr>
          <w:lang w:val="en-US"/>
        </w:rPr>
        <w:t>Histories and Stories – 20%</w:t>
      </w:r>
    </w:p>
    <w:p w:rsidR="00587A9E" w:rsidRDefault="00587A9E" w:rsidP="00725F1F">
      <w:pPr>
        <w:rPr>
          <w:lang w:val="en-US"/>
        </w:rPr>
      </w:pPr>
      <w:r>
        <w:rPr>
          <w:lang w:val="en-US"/>
        </w:rPr>
        <w:t xml:space="preserve">Shaping </w:t>
      </w:r>
      <w:bookmarkStart w:id="0" w:name="_GoBack"/>
      <w:bookmarkEnd w:id="0"/>
      <w:r>
        <w:rPr>
          <w:lang w:val="en-US"/>
        </w:rPr>
        <w:t>an Identity – 20%</w:t>
      </w:r>
    </w:p>
    <w:p w:rsidR="00587A9E" w:rsidRDefault="00587A9E" w:rsidP="00725F1F">
      <w:pPr>
        <w:rPr>
          <w:lang w:val="en-US"/>
        </w:rPr>
      </w:pPr>
    </w:p>
    <w:p w:rsidR="00725F1F" w:rsidRDefault="00725F1F" w:rsidP="00725F1F">
      <w:pPr>
        <w:rPr>
          <w:lang w:val="en-US"/>
        </w:rPr>
      </w:pPr>
      <w:r>
        <w:rPr>
          <w:lang w:val="en-US"/>
        </w:rPr>
        <w:t>All marks will be cumulative.</w:t>
      </w:r>
    </w:p>
    <w:p w:rsidR="00725F1F" w:rsidRDefault="00725F1F" w:rsidP="00725F1F">
      <w:pPr>
        <w:rPr>
          <w:b/>
          <w:lang w:val="en-US"/>
        </w:rPr>
      </w:pPr>
      <w:r>
        <w:rPr>
          <w:b/>
          <w:lang w:val="en-US"/>
        </w:rPr>
        <w:t>For more information about the Grade 5 Social Studies Curriculum, you can go online at:</w:t>
      </w:r>
    </w:p>
    <w:p w:rsidR="00725F1F" w:rsidRDefault="00725F1F" w:rsidP="00725F1F">
      <w:pPr>
        <w:rPr>
          <w:b/>
          <w:lang w:val="en-US"/>
        </w:rPr>
      </w:pPr>
    </w:p>
    <w:p w:rsidR="00725F1F" w:rsidRDefault="00587A9E" w:rsidP="00725F1F">
      <w:pPr>
        <w:rPr>
          <w:b/>
          <w:lang w:val="en-US"/>
        </w:rPr>
      </w:pPr>
      <w:hyperlink r:id="rId5" w:history="1">
        <w:r w:rsidR="0052501F" w:rsidRPr="00A77E85">
          <w:rPr>
            <w:rStyle w:val="Hyperlink"/>
            <w:b/>
            <w:lang w:val="en-US"/>
          </w:rPr>
          <w:t>http://www.education.alberta.ca/media/445763/pub5.pdf</w:t>
        </w:r>
      </w:hyperlink>
    </w:p>
    <w:p w:rsidR="0052501F" w:rsidRDefault="0052501F" w:rsidP="00725F1F">
      <w:pPr>
        <w:rPr>
          <w:b/>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725F1F" w:rsidRDefault="00725F1F" w:rsidP="00725F1F">
      <w:pPr>
        <w:rPr>
          <w:lang w:val="en-US"/>
        </w:rPr>
      </w:pPr>
    </w:p>
    <w:p w:rsidR="001B6756" w:rsidRDefault="001B6756"/>
    <w:sectPr w:rsidR="001B6756" w:rsidSect="001B6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25F1F"/>
    <w:rsid w:val="000A3523"/>
    <w:rsid w:val="00113299"/>
    <w:rsid w:val="001B6756"/>
    <w:rsid w:val="003E012D"/>
    <w:rsid w:val="0052501F"/>
    <w:rsid w:val="00587A9E"/>
    <w:rsid w:val="006A6B7E"/>
    <w:rsid w:val="00725F1F"/>
    <w:rsid w:val="008B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BC219-ECFB-4D82-8A4F-BCD61BFC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1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725F1F"/>
    <w:pPr>
      <w:keepNext/>
      <w:outlineLvl w:val="0"/>
    </w:pPr>
    <w:rPr>
      <w:b/>
      <w:bCs/>
      <w:u w:val="single"/>
      <w:lang w:val="en-US"/>
    </w:rPr>
  </w:style>
  <w:style w:type="paragraph" w:styleId="Heading2">
    <w:name w:val="heading 2"/>
    <w:basedOn w:val="Normal"/>
    <w:next w:val="Normal"/>
    <w:link w:val="Heading2Char"/>
    <w:semiHidden/>
    <w:unhideWhenUsed/>
    <w:qFormat/>
    <w:rsid w:val="00725F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25F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F1F"/>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725F1F"/>
    <w:rPr>
      <w:rFonts w:ascii="Arial" w:eastAsia="Times New Roman" w:hAnsi="Arial" w:cs="Arial"/>
      <w:b/>
      <w:bCs/>
      <w:i/>
      <w:iCs/>
      <w:sz w:val="28"/>
      <w:szCs w:val="28"/>
      <w:lang w:val="en-CA"/>
    </w:rPr>
  </w:style>
  <w:style w:type="character" w:customStyle="1" w:styleId="Heading3Char">
    <w:name w:val="Heading 3 Char"/>
    <w:basedOn w:val="DefaultParagraphFont"/>
    <w:link w:val="Heading3"/>
    <w:semiHidden/>
    <w:rsid w:val="00725F1F"/>
    <w:rPr>
      <w:rFonts w:ascii="Arial" w:eastAsia="Times New Roman" w:hAnsi="Arial" w:cs="Arial"/>
      <w:b/>
      <w:bCs/>
      <w:sz w:val="26"/>
      <w:szCs w:val="26"/>
      <w:lang w:val="en-CA"/>
    </w:rPr>
  </w:style>
  <w:style w:type="paragraph" w:styleId="Title">
    <w:name w:val="Title"/>
    <w:basedOn w:val="Normal"/>
    <w:link w:val="TitleChar"/>
    <w:qFormat/>
    <w:rsid w:val="00725F1F"/>
    <w:pPr>
      <w:jc w:val="center"/>
    </w:pPr>
    <w:rPr>
      <w:b/>
      <w:bCs/>
      <w:lang w:val="en-US"/>
    </w:rPr>
  </w:style>
  <w:style w:type="character" w:customStyle="1" w:styleId="TitleChar">
    <w:name w:val="Title Char"/>
    <w:basedOn w:val="DefaultParagraphFont"/>
    <w:link w:val="Title"/>
    <w:rsid w:val="00725F1F"/>
    <w:rPr>
      <w:rFonts w:ascii="Times New Roman" w:eastAsia="Times New Roman" w:hAnsi="Times New Roman" w:cs="Times New Roman"/>
      <w:b/>
      <w:bCs/>
      <w:sz w:val="24"/>
      <w:szCs w:val="24"/>
    </w:rPr>
  </w:style>
  <w:style w:type="paragraph" w:styleId="Subtitle">
    <w:name w:val="Subtitle"/>
    <w:basedOn w:val="Normal"/>
    <w:link w:val="SubtitleChar"/>
    <w:qFormat/>
    <w:rsid w:val="00725F1F"/>
    <w:rPr>
      <w:b/>
      <w:bCs/>
      <w:u w:val="single"/>
      <w:lang w:val="en-US"/>
    </w:rPr>
  </w:style>
  <w:style w:type="character" w:customStyle="1" w:styleId="SubtitleChar">
    <w:name w:val="Subtitle Char"/>
    <w:basedOn w:val="DefaultParagraphFont"/>
    <w:link w:val="Subtitle"/>
    <w:rsid w:val="00725F1F"/>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52501F"/>
    <w:rPr>
      <w:color w:val="0000FF" w:themeColor="hyperlink"/>
      <w:u w:val="single"/>
    </w:rPr>
  </w:style>
  <w:style w:type="character" w:styleId="FollowedHyperlink">
    <w:name w:val="FollowedHyperlink"/>
    <w:basedOn w:val="DefaultParagraphFont"/>
    <w:uiPriority w:val="99"/>
    <w:semiHidden/>
    <w:unhideWhenUsed/>
    <w:rsid w:val="005250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alberta.ca/media/445763/pub5.pdf" TargetMode="External"/><Relationship Id="rId4" Type="http://schemas.openxmlformats.org/officeDocument/2006/relationships/hyperlink" Target="http://www.education.alberta.ca/media/445763/pu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581</Words>
  <Characters>3317</Characters>
  <Application>Microsoft Office Word</Application>
  <DocSecurity>0</DocSecurity>
  <Lines>27</Lines>
  <Paragraphs>7</Paragraphs>
  <ScaleCrop>false</ScaleCrop>
  <Company>Sturgeon School Division</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jsadowny</dc:creator>
  <cp:keywords/>
  <dc:description/>
  <cp:lastModifiedBy>Brie Anne Kiriak</cp:lastModifiedBy>
  <cp:revision>5</cp:revision>
  <cp:lastPrinted>2011-08-30T16:25:00Z</cp:lastPrinted>
  <dcterms:created xsi:type="dcterms:W3CDTF">2011-06-28T20:30:00Z</dcterms:created>
  <dcterms:modified xsi:type="dcterms:W3CDTF">2015-09-11T19:09:00Z</dcterms:modified>
</cp:coreProperties>
</file>